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1742D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b/>
          <w:sz w:val="48"/>
        </w:rPr>
      </w:pPr>
      <w:r w:rsidRPr="003B5EC4">
        <w:rPr>
          <w:rFonts w:ascii="Times New Roman" w:hAnsi="Times New Roman" w:cs="Times New Roman"/>
          <w:b/>
          <w:sz w:val="48"/>
        </w:rPr>
        <w:t>Instituto Tecnológico de Durango</w:t>
      </w:r>
    </w:p>
    <w:p w14:paraId="31A2D357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48"/>
        </w:rPr>
      </w:pPr>
    </w:p>
    <w:p w14:paraId="4E928726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48"/>
        </w:rPr>
      </w:pPr>
    </w:p>
    <w:p w14:paraId="66578EC6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48"/>
        </w:rPr>
      </w:pPr>
      <w:r w:rsidRPr="003B5EC4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B7731DE" wp14:editId="36C0EDE3">
            <wp:extent cx="3025140" cy="3710940"/>
            <wp:effectExtent l="0" t="0" r="0" b="0"/>
            <wp:docPr id="36" name="Imagen 36" descr="Resultado de imagen para i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t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3731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48"/>
        </w:rPr>
      </w:pPr>
    </w:p>
    <w:p w14:paraId="3E0B36E8" w14:textId="77777777" w:rsidR="00A07535" w:rsidRPr="003B5EC4" w:rsidRDefault="00A07535" w:rsidP="003B5EC4">
      <w:pPr>
        <w:rPr>
          <w:rFonts w:ascii="Times New Roman" w:hAnsi="Times New Roman" w:cs="Times New Roman"/>
          <w:sz w:val="24"/>
        </w:rPr>
      </w:pPr>
      <w:r w:rsidRPr="003B5EC4">
        <w:rPr>
          <w:rFonts w:ascii="Times New Roman" w:hAnsi="Times New Roman" w:cs="Times New Roman"/>
          <w:sz w:val="24"/>
        </w:rPr>
        <w:t>Alumnos:</w:t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  <w:t>Docente:</w:t>
      </w:r>
    </w:p>
    <w:p w14:paraId="4F462F88" w14:textId="77777777" w:rsidR="00A07535" w:rsidRPr="003B5EC4" w:rsidRDefault="00A07535" w:rsidP="003B5EC4">
      <w:pPr>
        <w:ind w:firstLine="708"/>
        <w:rPr>
          <w:rFonts w:ascii="Times New Roman" w:hAnsi="Times New Roman" w:cs="Times New Roman"/>
          <w:sz w:val="24"/>
        </w:rPr>
      </w:pPr>
      <w:r w:rsidRPr="003B5EC4">
        <w:rPr>
          <w:rFonts w:ascii="Times New Roman" w:hAnsi="Times New Roman" w:cs="Times New Roman"/>
          <w:sz w:val="24"/>
        </w:rPr>
        <w:t>Martha Karina García Heredia</w:t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</w:r>
      <w:r w:rsidRPr="003B5EC4">
        <w:rPr>
          <w:rFonts w:ascii="Times New Roman" w:hAnsi="Times New Roman" w:cs="Times New Roman"/>
          <w:sz w:val="24"/>
        </w:rPr>
        <w:tab/>
        <w:t>Gabriel Rivas</w:t>
      </w:r>
    </w:p>
    <w:p w14:paraId="529A58A9" w14:textId="77777777" w:rsidR="00A07535" w:rsidRPr="003B5EC4" w:rsidRDefault="00A07535" w:rsidP="003B5EC4">
      <w:pPr>
        <w:ind w:firstLine="708"/>
        <w:rPr>
          <w:rFonts w:ascii="Times New Roman" w:hAnsi="Times New Roman" w:cs="Times New Roman"/>
          <w:sz w:val="24"/>
        </w:rPr>
      </w:pPr>
      <w:r w:rsidRPr="003B5EC4">
        <w:rPr>
          <w:rFonts w:ascii="Times New Roman" w:hAnsi="Times New Roman" w:cs="Times New Roman"/>
          <w:sz w:val="24"/>
        </w:rPr>
        <w:t>Carlos Enrique Montañez Celis</w:t>
      </w:r>
    </w:p>
    <w:p w14:paraId="06482696" w14:textId="77777777" w:rsidR="00A07535" w:rsidRPr="003B5EC4" w:rsidRDefault="00A07535" w:rsidP="003B5EC4">
      <w:pPr>
        <w:rPr>
          <w:rFonts w:ascii="Times New Roman" w:hAnsi="Times New Roman" w:cs="Times New Roman"/>
          <w:sz w:val="24"/>
        </w:rPr>
      </w:pPr>
    </w:p>
    <w:p w14:paraId="18FCFE25" w14:textId="0D1B5C24" w:rsidR="00A07535" w:rsidRPr="003B5EC4" w:rsidRDefault="000E2F0B" w:rsidP="003B5EC4">
      <w:pPr>
        <w:jc w:val="center"/>
        <w:rPr>
          <w:rFonts w:ascii="Times New Roman" w:hAnsi="Times New Roman" w:cs="Times New Roman"/>
          <w:b/>
          <w:sz w:val="24"/>
        </w:rPr>
      </w:pPr>
      <w:r w:rsidRPr="003B5EC4">
        <w:rPr>
          <w:rFonts w:ascii="Times New Roman" w:hAnsi="Times New Roman" w:cs="Times New Roman"/>
          <w:b/>
          <w:sz w:val="24"/>
        </w:rPr>
        <w:t>Configuración de reglas para el control de acceso y monitoreo de la red.</w:t>
      </w:r>
    </w:p>
    <w:p w14:paraId="3CAE8704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24"/>
        </w:rPr>
      </w:pPr>
    </w:p>
    <w:p w14:paraId="0E7E796D" w14:textId="77777777" w:rsidR="00A07535" w:rsidRPr="003B5EC4" w:rsidRDefault="00A07535" w:rsidP="003B5EC4">
      <w:pPr>
        <w:jc w:val="center"/>
        <w:rPr>
          <w:rFonts w:ascii="Times New Roman" w:hAnsi="Times New Roman" w:cs="Times New Roman"/>
          <w:sz w:val="24"/>
        </w:rPr>
      </w:pPr>
    </w:p>
    <w:p w14:paraId="2504FD53" w14:textId="2E02E332" w:rsidR="00A07535" w:rsidRPr="003B5EC4" w:rsidRDefault="00A07535" w:rsidP="003B5EC4">
      <w:pPr>
        <w:jc w:val="right"/>
        <w:rPr>
          <w:rFonts w:ascii="Times New Roman" w:hAnsi="Times New Roman" w:cs="Times New Roman"/>
          <w:sz w:val="24"/>
        </w:rPr>
      </w:pPr>
      <w:r w:rsidRPr="003B5EC4">
        <w:rPr>
          <w:rFonts w:ascii="Times New Roman" w:hAnsi="Times New Roman" w:cs="Times New Roman"/>
          <w:sz w:val="24"/>
        </w:rPr>
        <w:t>10 de abril del 2019</w:t>
      </w:r>
    </w:p>
    <w:p w14:paraId="5B61DD36" w14:textId="42F192CA" w:rsidR="00A07535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>Para poder iniciar con esta práctica, lo primero que se debe de corroborar es la instalación del módulo de “Proxy HTTP”. Para esto se accederá a la “Configuración de los módulos”</w:t>
      </w:r>
    </w:p>
    <w:p w14:paraId="26B596B1" w14:textId="77777777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9EEFE2B" wp14:editId="53DCBEF1">
            <wp:extent cx="5612130" cy="41598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CF9" w14:textId="77777777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instalado, aparecerá una nueva sección con el nombre del modulo que se acaba de instalar.</w:t>
      </w:r>
    </w:p>
    <w:p w14:paraId="489926AD" w14:textId="03D2BEC0" w:rsidR="005E5EFF" w:rsidRPr="003B5EC4" w:rsidRDefault="005E5EFF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15D666A" wp14:editId="59B0952C">
            <wp:extent cx="1394460" cy="30168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7476" r="75153"/>
                    <a:stretch/>
                  </pic:blipFill>
                  <pic:spPr bwMode="auto">
                    <a:xfrm>
                      <a:off x="0" y="0"/>
                      <a:ext cx="139446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F290" w14:textId="6C8025EA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>En el modulo de Proxy HTTP, aparecerán 5 opciones.</w:t>
      </w:r>
    </w:p>
    <w:p w14:paraId="0B3B831D" w14:textId="075C91CE" w:rsidR="005E5EFF" w:rsidRPr="003B5EC4" w:rsidRDefault="005E5EFF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10F81ED9" wp14:editId="40EAB633">
            <wp:extent cx="1402080" cy="3999881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6639" cy="40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460F" w14:textId="7E55A8C8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Lo siguiente es entrar a la opción de “Configuración General” y habilitar el servidor proxy transparente.</w:t>
      </w:r>
    </w:p>
    <w:p w14:paraId="373900B6" w14:textId="551A5789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2930FD6D" wp14:editId="2693B8FF">
            <wp:extent cx="5612130" cy="15798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40A7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131122C2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29FB92E0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7D9F5699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3A97146C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3A8B411E" w14:textId="77777777" w:rsidR="005A65B9" w:rsidRDefault="005A65B9" w:rsidP="003B5EC4">
      <w:pPr>
        <w:rPr>
          <w:rFonts w:ascii="Times New Roman" w:hAnsi="Times New Roman" w:cs="Times New Roman"/>
        </w:rPr>
      </w:pPr>
    </w:p>
    <w:p w14:paraId="1ACCB93B" w14:textId="04693AD2" w:rsidR="00171949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 xml:space="preserve">Para continuar, se creará un perfil de filtrado. Para ello se accederá a la tercera opción </w:t>
      </w:r>
      <w:r w:rsidR="005A65B9">
        <w:rPr>
          <w:rFonts w:ascii="Times New Roman" w:hAnsi="Times New Roman" w:cs="Times New Roman"/>
        </w:rPr>
        <w:t xml:space="preserve">del </w:t>
      </w:r>
      <w:r w:rsidRPr="003B5EC4">
        <w:rPr>
          <w:rFonts w:ascii="Times New Roman" w:hAnsi="Times New Roman" w:cs="Times New Roman"/>
        </w:rPr>
        <w:t>proxy.</w:t>
      </w:r>
    </w:p>
    <w:p w14:paraId="3AEAC60E" w14:textId="77777777" w:rsidR="00171949" w:rsidRPr="003B5EC4" w:rsidRDefault="00171949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BBCD4B6" wp14:editId="76392AD9">
            <wp:extent cx="1402080" cy="3999881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6639" cy="40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121C" w14:textId="5043AA27" w:rsidR="00171949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dentro, se creará un nuevo perfil con el siguiente botón y asignándole un nombre.</w:t>
      </w:r>
    </w:p>
    <w:p w14:paraId="0DEDDCDC" w14:textId="3884DFAA" w:rsidR="00171949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E3235F7" wp14:editId="0C692388">
            <wp:extent cx="5612130" cy="14935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4CA1" w14:textId="726BB491" w:rsidR="00171949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4CAB7C1A" wp14:editId="2275325B">
            <wp:extent cx="5612130" cy="1899656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69" t="30850" r="3734" b="36627"/>
                    <a:stretch/>
                  </pic:blipFill>
                  <pic:spPr bwMode="auto">
                    <a:xfrm>
                      <a:off x="0" y="0"/>
                      <a:ext cx="5632445" cy="190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3760E" w14:textId="77777777" w:rsidR="00171949" w:rsidRPr="003B5EC4" w:rsidRDefault="00171949" w:rsidP="003B5EC4">
      <w:pPr>
        <w:rPr>
          <w:rFonts w:ascii="Times New Roman" w:hAnsi="Times New Roman" w:cs="Times New Roman"/>
        </w:rPr>
      </w:pPr>
    </w:p>
    <w:p w14:paraId="7154F00A" w14:textId="06A6EFCE" w:rsidR="00171949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Una vez creado, se procederá a configurar. Las configuraciones que se pueden hacer </w:t>
      </w:r>
      <w:proofErr w:type="gramStart"/>
      <w:r w:rsidRPr="003B5EC4">
        <w:rPr>
          <w:rFonts w:ascii="Times New Roman" w:hAnsi="Times New Roman" w:cs="Times New Roman"/>
        </w:rPr>
        <w:t>es</w:t>
      </w:r>
      <w:proofErr w:type="gramEnd"/>
      <w:r w:rsidRPr="003B5EC4">
        <w:rPr>
          <w:rFonts w:ascii="Times New Roman" w:hAnsi="Times New Roman" w:cs="Times New Roman"/>
        </w:rPr>
        <w:t>:</w:t>
      </w:r>
    </w:p>
    <w:p w14:paraId="4D4A71C0" w14:textId="679254F5" w:rsidR="00171949" w:rsidRPr="003B5EC4" w:rsidRDefault="00171949" w:rsidP="003B5EC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Configurar el umbral para monitorear el ancho de banda consumido.</w:t>
      </w:r>
    </w:p>
    <w:p w14:paraId="73D22626" w14:textId="740B9215" w:rsidR="00171949" w:rsidRPr="003B5EC4" w:rsidRDefault="00171949" w:rsidP="003B5EC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Restringir URLS.</w:t>
      </w:r>
    </w:p>
    <w:p w14:paraId="7AF02F61" w14:textId="0D5E7694" w:rsidR="00171949" w:rsidRPr="003B5EC4" w:rsidRDefault="004A489A" w:rsidP="003B5EC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Crear categorías por dominio.</w:t>
      </w:r>
    </w:p>
    <w:p w14:paraId="7BF7B280" w14:textId="1CEF916B" w:rsidR="004A489A" w:rsidRPr="003B5EC4" w:rsidRDefault="004A489A" w:rsidP="003B5EC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Tipos de MIME.</w:t>
      </w:r>
    </w:p>
    <w:p w14:paraId="2DAA6C1F" w14:textId="42A967DE" w:rsidR="004A489A" w:rsidRPr="003B5EC4" w:rsidRDefault="004A489A" w:rsidP="003B5EC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Extensiones de archivo.</w:t>
      </w:r>
    </w:p>
    <w:p w14:paraId="78027734" w14:textId="4AD15D69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ABEEA7A" wp14:editId="2FD2F36D">
            <wp:extent cx="5612130" cy="345122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A565" w14:textId="6C1B2F67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Para afectos de la práctica, se enfocará en la opción de dominios y URLS.</w:t>
      </w:r>
    </w:p>
    <w:p w14:paraId="69F667A5" w14:textId="4BE59E65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En esta sección se podrá bloquear dominios no listados o los sitios especificados como ip.</w:t>
      </w:r>
    </w:p>
    <w:p w14:paraId="05F20955" w14:textId="723CED0A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454A123F" wp14:editId="1EEC81D1">
            <wp:extent cx="5612130" cy="214566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609F" w14:textId="77777777" w:rsidR="004A489A" w:rsidRPr="003B5EC4" w:rsidRDefault="004A489A" w:rsidP="003B5EC4">
      <w:pPr>
        <w:rPr>
          <w:rFonts w:ascii="Times New Roman" w:hAnsi="Times New Roman" w:cs="Times New Roman"/>
        </w:rPr>
      </w:pPr>
    </w:p>
    <w:p w14:paraId="0B679F15" w14:textId="77777777" w:rsidR="004A489A" w:rsidRPr="003B5EC4" w:rsidRDefault="004A489A" w:rsidP="003B5EC4">
      <w:pPr>
        <w:rPr>
          <w:rFonts w:ascii="Times New Roman" w:hAnsi="Times New Roman" w:cs="Times New Roman"/>
        </w:rPr>
      </w:pPr>
    </w:p>
    <w:p w14:paraId="265E88BA" w14:textId="518B9CAF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También</w:t>
      </w:r>
      <w:r w:rsidR="005A65B9">
        <w:rPr>
          <w:rFonts w:ascii="Times New Roman" w:hAnsi="Times New Roman" w:cs="Times New Roman"/>
        </w:rPr>
        <w:t xml:space="preserve"> es posible </w:t>
      </w:r>
      <w:r w:rsidRPr="003B5EC4">
        <w:rPr>
          <w:rFonts w:ascii="Times New Roman" w:hAnsi="Times New Roman" w:cs="Times New Roman"/>
        </w:rPr>
        <w:t>asignar directamente los dominios</w:t>
      </w:r>
      <w:r w:rsidR="005A65B9">
        <w:rPr>
          <w:rFonts w:ascii="Times New Roman" w:hAnsi="Times New Roman" w:cs="Times New Roman"/>
        </w:rPr>
        <w:t xml:space="preserve"> que se desean restringir.</w:t>
      </w:r>
    </w:p>
    <w:p w14:paraId="127D77DA" w14:textId="65BC5E8C" w:rsidR="00171949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EA6CC39" wp14:editId="13E16C6A">
            <wp:extent cx="5612130" cy="337693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7FB" w14:textId="4C48AD6D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Para continuar, se creará una regla de acceso. Para está se accederá a la segunda opción del proxy.</w:t>
      </w:r>
    </w:p>
    <w:p w14:paraId="1B31FFF9" w14:textId="7C956419" w:rsidR="005E5EFF" w:rsidRDefault="005A65B9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ED31F2A" wp14:editId="658D4BE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402080" cy="3999881"/>
            <wp:effectExtent l="0" t="0" r="7620" b="63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3999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F7580" w14:textId="696FAEE5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471ABB2D" w14:textId="7151D3C8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70B6B81F" w14:textId="1848861A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3AC1A215" w14:textId="3AD28320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459E346D" w14:textId="614E2664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0E23C0A5" w14:textId="0CA22627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439E6016" w14:textId="2DD9157E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7C1A5305" w14:textId="18EFD543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43D53B4A" w14:textId="66505874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335E3A6D" w14:textId="40F42ABC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72183E8B" w14:textId="272448F1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360F1580" w14:textId="7BB8A211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752E6CD2" w14:textId="11119DDE" w:rsidR="005A65B9" w:rsidRDefault="005A65B9" w:rsidP="003B5EC4">
      <w:pPr>
        <w:jc w:val="center"/>
        <w:rPr>
          <w:rFonts w:ascii="Times New Roman" w:hAnsi="Times New Roman" w:cs="Times New Roman"/>
        </w:rPr>
      </w:pPr>
    </w:p>
    <w:p w14:paraId="36A1FEB8" w14:textId="77777777" w:rsidR="005A65B9" w:rsidRPr="003B5EC4" w:rsidRDefault="005A65B9" w:rsidP="003B5EC4">
      <w:pPr>
        <w:jc w:val="center"/>
        <w:rPr>
          <w:rFonts w:ascii="Times New Roman" w:hAnsi="Times New Roman" w:cs="Times New Roman"/>
        </w:rPr>
      </w:pPr>
    </w:p>
    <w:p w14:paraId="7FDF5C22" w14:textId="590737C1" w:rsidR="005E5EFF" w:rsidRPr="003B5EC4" w:rsidRDefault="005E5EF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En ella se permitirá definir el periodo de horas y días en las que el usuario</w:t>
      </w:r>
      <w:r w:rsidR="00171949" w:rsidRPr="003B5EC4">
        <w:rPr>
          <w:rFonts w:ascii="Times New Roman" w:hAnsi="Times New Roman" w:cs="Times New Roman"/>
        </w:rPr>
        <w:t xml:space="preserve"> será sometido a las reglas que se establecerán más delante.</w:t>
      </w:r>
      <w:r w:rsidR="004A489A" w:rsidRPr="003B5EC4">
        <w:rPr>
          <w:rFonts w:ascii="Times New Roman" w:hAnsi="Times New Roman" w:cs="Times New Roman"/>
        </w:rPr>
        <w:t xml:space="preserve"> Además de poder restringir a que objetos de red se podrá asignar la regla y con qué perfil.</w:t>
      </w:r>
    </w:p>
    <w:p w14:paraId="57E5B284" w14:textId="6F208AFA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Nota: El perfil es el que se creó anteriormente.</w:t>
      </w:r>
    </w:p>
    <w:p w14:paraId="5FDE7933" w14:textId="4E8079C7" w:rsidR="004A489A" w:rsidRPr="003B5EC4" w:rsidRDefault="00171949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4E4A9964" wp14:editId="2E584B09">
            <wp:extent cx="5612130" cy="41065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2EE" w14:textId="26A9B397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>Para crear un perfil nuevo se debe de seleccionar en la parte de origen “Objeto de red” y “Añadir nuevo.</w:t>
      </w: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19E4F932" wp14:editId="2BE963DF">
            <wp:extent cx="5612130" cy="32537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6FA3" w14:textId="2FFA55CE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Se tendrá que asignar un nombre.</w:t>
      </w:r>
    </w:p>
    <w:p w14:paraId="31BA82F9" w14:textId="397578FF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65FD30EE" wp14:editId="08081760">
            <wp:extent cx="5612130" cy="39541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8E2C" w14:textId="413EF53D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Añadir un miembro nuevo.</w:t>
      </w:r>
    </w:p>
    <w:p w14:paraId="2752EF91" w14:textId="39265934" w:rsidR="004A489A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53C511" wp14:editId="26640EF3">
            <wp:extent cx="5612130" cy="39643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E14E" w14:textId="10A3B46A" w:rsidR="004A489A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Una vez </w:t>
      </w:r>
      <w:r w:rsidR="005A65B9">
        <w:rPr>
          <w:rFonts w:ascii="Times New Roman" w:hAnsi="Times New Roman" w:cs="Times New Roman"/>
        </w:rPr>
        <w:t>que se pulse</w:t>
      </w:r>
      <w:r w:rsidRPr="003B5EC4">
        <w:rPr>
          <w:rFonts w:ascii="Times New Roman" w:hAnsi="Times New Roman" w:cs="Times New Roman"/>
        </w:rPr>
        <w:t xml:space="preserve"> el botón, se añadirá un nombre, la dirección ip del usuario al que se le desea aplicar el perfil.</w:t>
      </w:r>
    </w:p>
    <w:p w14:paraId="734D0C57" w14:textId="1088C1D7" w:rsidR="005A65B9" w:rsidRPr="003B5EC4" w:rsidRDefault="005A65B9" w:rsidP="003B5E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Nota: También se puede añadir un rango de direcciones para que sean restringidas.</w:t>
      </w:r>
    </w:p>
    <w:p w14:paraId="3E4AC139" w14:textId="23A654F7" w:rsidR="004A489A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6C256C8F" wp14:editId="0D5830C3">
            <wp:extent cx="4304457" cy="3246120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891" cy="325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300" w14:textId="55A46A64" w:rsidR="005A65B9" w:rsidRPr="003B5EC4" w:rsidRDefault="005A65B9" w:rsidP="003B5E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Nota: </w:t>
      </w:r>
      <w:proofErr w:type="spellStart"/>
      <w:r>
        <w:rPr>
          <w:rFonts w:ascii="Times New Roman" w:hAnsi="Times New Roman" w:cs="Times New Roman"/>
        </w:rPr>
        <w:t>Maquina</w:t>
      </w:r>
      <w:proofErr w:type="spellEnd"/>
      <w:r>
        <w:rPr>
          <w:rFonts w:ascii="Times New Roman" w:hAnsi="Times New Roman" w:cs="Times New Roman"/>
        </w:rPr>
        <w:t xml:space="preserve"> virtual que tiene la dirección IP: “192.168.56.11” dentro del rango de alumnos.</w:t>
      </w:r>
    </w:p>
    <w:p w14:paraId="14C8DE19" w14:textId="78FD2CA3" w:rsidR="005A65B9" w:rsidRPr="003B5EC4" w:rsidRDefault="004A489A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44B2A8C" wp14:editId="1A89F26F">
            <wp:extent cx="4320540" cy="3685023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840" cy="37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1741" w14:textId="0A94FB62" w:rsidR="00046936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Por </w:t>
      </w:r>
      <w:proofErr w:type="gramStart"/>
      <w:r w:rsidR="005A65B9" w:rsidRPr="003B5EC4">
        <w:rPr>
          <w:rFonts w:ascii="Times New Roman" w:hAnsi="Times New Roman" w:cs="Times New Roman"/>
        </w:rPr>
        <w:t>último</w:t>
      </w:r>
      <w:proofErr w:type="gramEnd"/>
      <w:r w:rsidRPr="003B5EC4">
        <w:rPr>
          <w:rFonts w:ascii="Times New Roman" w:hAnsi="Times New Roman" w:cs="Times New Roman"/>
        </w:rPr>
        <w:t xml:space="preserve"> se deberán que guardar los cambios.</w:t>
      </w:r>
    </w:p>
    <w:p w14:paraId="5E2BB713" w14:textId="0D44B461" w:rsidR="00CE5AEF" w:rsidRDefault="00CE5AEF" w:rsidP="003B5EC4">
      <w:pPr>
        <w:rPr>
          <w:rFonts w:ascii="Times New Roman" w:hAnsi="Times New Roman" w:cs="Times New Roman"/>
          <w:noProof/>
        </w:rPr>
      </w:pPr>
      <w:r w:rsidRPr="003B5EC4">
        <w:rPr>
          <w:rFonts w:ascii="Times New Roman" w:hAnsi="Times New Roman" w:cs="Times New Roman"/>
        </w:rPr>
        <w:t>Solo queda comprobar que se aplicaron los cambios entrando a una de las páginas que se bloquearon.</w:t>
      </w:r>
      <w:r w:rsidR="005A65B9" w:rsidRPr="005A65B9">
        <w:rPr>
          <w:rFonts w:ascii="Times New Roman" w:hAnsi="Times New Roman" w:cs="Times New Roman"/>
          <w:noProof/>
        </w:rPr>
        <w:t xml:space="preserve"> </w:t>
      </w:r>
    </w:p>
    <w:p w14:paraId="4D7130BE" w14:textId="1FC8AF7A" w:rsidR="005A65B9" w:rsidRDefault="005A65B9" w:rsidP="003B5EC4">
      <w:pPr>
        <w:rPr>
          <w:rFonts w:ascii="Times New Roman" w:hAnsi="Times New Roman" w:cs="Times New Roman"/>
          <w:noProof/>
        </w:rPr>
      </w:pPr>
      <w:r w:rsidRPr="003B5EC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9C7EBC5" wp14:editId="7100A4AC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4152900" cy="3538220"/>
            <wp:effectExtent l="0" t="0" r="0" b="508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3FA23" w14:textId="1D54AC6A" w:rsidR="005A65B9" w:rsidRDefault="005A65B9" w:rsidP="003B5EC4">
      <w:pPr>
        <w:rPr>
          <w:rFonts w:ascii="Times New Roman" w:hAnsi="Times New Roman" w:cs="Times New Roman"/>
          <w:noProof/>
        </w:rPr>
      </w:pPr>
    </w:p>
    <w:p w14:paraId="117B85E2" w14:textId="33C88BB5" w:rsidR="005A65B9" w:rsidRDefault="005A65B9" w:rsidP="003B5EC4">
      <w:pPr>
        <w:rPr>
          <w:rFonts w:ascii="Times New Roman" w:hAnsi="Times New Roman" w:cs="Times New Roman"/>
        </w:rPr>
      </w:pPr>
    </w:p>
    <w:p w14:paraId="2FA477EB" w14:textId="15785879" w:rsidR="005A65B9" w:rsidRDefault="005A65B9" w:rsidP="003B5EC4">
      <w:pPr>
        <w:rPr>
          <w:rFonts w:ascii="Times New Roman" w:hAnsi="Times New Roman" w:cs="Times New Roman"/>
        </w:rPr>
      </w:pPr>
    </w:p>
    <w:p w14:paraId="44E6DF91" w14:textId="681B8DB2" w:rsidR="005A65B9" w:rsidRDefault="005A65B9" w:rsidP="003B5EC4">
      <w:pPr>
        <w:rPr>
          <w:rFonts w:ascii="Times New Roman" w:hAnsi="Times New Roman" w:cs="Times New Roman"/>
        </w:rPr>
      </w:pPr>
    </w:p>
    <w:p w14:paraId="0417E592" w14:textId="23CEC7D7" w:rsidR="005A65B9" w:rsidRDefault="005A65B9" w:rsidP="003B5EC4">
      <w:pPr>
        <w:rPr>
          <w:rFonts w:ascii="Times New Roman" w:hAnsi="Times New Roman" w:cs="Times New Roman"/>
        </w:rPr>
      </w:pPr>
    </w:p>
    <w:p w14:paraId="4ED5469E" w14:textId="6702E81F" w:rsidR="005A65B9" w:rsidRDefault="005A65B9" w:rsidP="003B5EC4">
      <w:pPr>
        <w:rPr>
          <w:rFonts w:ascii="Times New Roman" w:hAnsi="Times New Roman" w:cs="Times New Roman"/>
        </w:rPr>
      </w:pPr>
    </w:p>
    <w:p w14:paraId="758FED76" w14:textId="77777777" w:rsidR="005A65B9" w:rsidRPr="003B5EC4" w:rsidRDefault="005A65B9" w:rsidP="003B5EC4">
      <w:pPr>
        <w:rPr>
          <w:rFonts w:ascii="Times New Roman" w:hAnsi="Times New Roman" w:cs="Times New Roman"/>
        </w:rPr>
      </w:pPr>
    </w:p>
    <w:p w14:paraId="2812BBD8" w14:textId="6E549A3D" w:rsidR="00CE5AEF" w:rsidRDefault="00CE5AEF" w:rsidP="003B5EC4">
      <w:pPr>
        <w:rPr>
          <w:rFonts w:ascii="Times New Roman" w:hAnsi="Times New Roman" w:cs="Times New Roman"/>
        </w:rPr>
      </w:pPr>
    </w:p>
    <w:p w14:paraId="565DF0CA" w14:textId="0B435B6D" w:rsidR="005A65B9" w:rsidRDefault="005A65B9" w:rsidP="003B5EC4">
      <w:pPr>
        <w:rPr>
          <w:rFonts w:ascii="Times New Roman" w:hAnsi="Times New Roman" w:cs="Times New Roman"/>
        </w:rPr>
      </w:pPr>
    </w:p>
    <w:p w14:paraId="1B5C2318" w14:textId="589B670A" w:rsidR="005A65B9" w:rsidRDefault="005A65B9" w:rsidP="003B5EC4">
      <w:pPr>
        <w:rPr>
          <w:rFonts w:ascii="Times New Roman" w:hAnsi="Times New Roman" w:cs="Times New Roman"/>
        </w:rPr>
      </w:pPr>
    </w:p>
    <w:p w14:paraId="7DF9F2D8" w14:textId="63F8FB9B" w:rsidR="005A65B9" w:rsidRDefault="005A65B9" w:rsidP="003B5EC4">
      <w:pPr>
        <w:rPr>
          <w:rFonts w:ascii="Times New Roman" w:hAnsi="Times New Roman" w:cs="Times New Roman"/>
        </w:rPr>
      </w:pPr>
    </w:p>
    <w:p w14:paraId="345F4D2A" w14:textId="2D558C77" w:rsidR="005A65B9" w:rsidRPr="003B5EC4" w:rsidRDefault="005A65B9" w:rsidP="003B5EC4">
      <w:pPr>
        <w:rPr>
          <w:rFonts w:ascii="Times New Roman" w:hAnsi="Times New Roman" w:cs="Times New Roman"/>
        </w:rPr>
      </w:pPr>
    </w:p>
    <w:p w14:paraId="41BA9C9D" w14:textId="4714083A" w:rsidR="00CE5AEF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 xml:space="preserve">Lo siguiente es crear una </w:t>
      </w:r>
      <w:proofErr w:type="spellStart"/>
      <w:r w:rsidRPr="003B5EC4">
        <w:rPr>
          <w:rFonts w:ascii="Times New Roman" w:hAnsi="Times New Roman" w:cs="Times New Roman"/>
        </w:rPr>
        <w:t>shallist</w:t>
      </w:r>
      <w:proofErr w:type="spellEnd"/>
      <w:r w:rsidRPr="003B5EC4">
        <w:rPr>
          <w:rFonts w:ascii="Times New Roman" w:hAnsi="Times New Roman" w:cs="Times New Roman"/>
        </w:rPr>
        <w:t xml:space="preserve">, en la </w:t>
      </w:r>
      <w:r w:rsidR="00CE5AEF" w:rsidRPr="003B5EC4">
        <w:rPr>
          <w:rFonts w:ascii="Times New Roman" w:hAnsi="Times New Roman" w:cs="Times New Roman"/>
        </w:rPr>
        <w:t>cuarta opción del proxy.</w:t>
      </w:r>
    </w:p>
    <w:p w14:paraId="215E8A2C" w14:textId="78C5E474" w:rsidR="00CE5AEF" w:rsidRPr="003B5EC4" w:rsidRDefault="00CE5AEF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44AC8A8A" wp14:editId="1CFB1B52">
            <wp:extent cx="1569720" cy="447812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3791" cy="45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BC30" w14:textId="313ACC99" w:rsidR="00046936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 </w:t>
      </w:r>
      <w:r w:rsidR="00CE5AEF" w:rsidRPr="003B5EC4">
        <w:rPr>
          <w:rFonts w:ascii="Times New Roman" w:hAnsi="Times New Roman" w:cs="Times New Roman"/>
        </w:rPr>
        <w:t xml:space="preserve">Esto solo </w:t>
      </w:r>
      <w:r w:rsidRPr="003B5EC4">
        <w:rPr>
          <w:rFonts w:ascii="Times New Roman" w:hAnsi="Times New Roman" w:cs="Times New Roman"/>
        </w:rPr>
        <w:t xml:space="preserve">es un archivo en el que se podrá restringir las páginas dependiendo a la categoría a la que pertenecen. Para esto se tendrá que añadir un archivo que es proporcionado por la página de documentación de </w:t>
      </w:r>
      <w:proofErr w:type="spellStart"/>
      <w:r w:rsidRPr="003B5EC4">
        <w:rPr>
          <w:rFonts w:ascii="Times New Roman" w:hAnsi="Times New Roman" w:cs="Times New Roman"/>
        </w:rPr>
        <w:t>Zentyal</w:t>
      </w:r>
      <w:proofErr w:type="spellEnd"/>
      <w:r w:rsidRPr="003B5EC4">
        <w:rPr>
          <w:rFonts w:ascii="Times New Roman" w:hAnsi="Times New Roman" w:cs="Times New Roman"/>
        </w:rPr>
        <w:t>.</w:t>
      </w:r>
    </w:p>
    <w:p w14:paraId="085D4CBA" w14:textId="0F3B5BC4" w:rsidR="00046936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9A103AF" wp14:editId="4CCDD398">
            <wp:extent cx="5612130" cy="23825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A36C" w14:textId="77777777" w:rsidR="00046936" w:rsidRPr="003B5EC4" w:rsidRDefault="00046936" w:rsidP="003B5EC4">
      <w:pPr>
        <w:rPr>
          <w:rFonts w:ascii="Times New Roman" w:hAnsi="Times New Roman" w:cs="Times New Roman"/>
        </w:rPr>
      </w:pPr>
    </w:p>
    <w:p w14:paraId="066B2BD1" w14:textId="77777777" w:rsidR="00046936" w:rsidRPr="003B5EC4" w:rsidRDefault="00046936" w:rsidP="003B5EC4">
      <w:pPr>
        <w:rPr>
          <w:rFonts w:ascii="Times New Roman" w:hAnsi="Times New Roman" w:cs="Times New Roman"/>
        </w:rPr>
      </w:pPr>
    </w:p>
    <w:p w14:paraId="3E6BAFBB" w14:textId="77777777" w:rsidR="00046936" w:rsidRPr="003B5EC4" w:rsidRDefault="00046936" w:rsidP="003B5EC4">
      <w:pPr>
        <w:rPr>
          <w:rFonts w:ascii="Times New Roman" w:hAnsi="Times New Roman" w:cs="Times New Roman"/>
        </w:rPr>
      </w:pPr>
    </w:p>
    <w:p w14:paraId="733C371B" w14:textId="587C94F7" w:rsidR="00046936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seleccionado el archivo deberá aparecer de la siguiente forma:</w:t>
      </w:r>
    </w:p>
    <w:p w14:paraId="2520337A" w14:textId="44417745" w:rsidR="00046936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6CFBEF49" wp14:editId="27A25B10">
            <wp:extent cx="5612130" cy="165989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D328" w14:textId="7E407A4A" w:rsidR="00CE5AEF" w:rsidRPr="003B5EC4" w:rsidRDefault="00046936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La ultima regla es limitar el ancho de banda utilizado</w:t>
      </w:r>
      <w:r w:rsidR="00CE5AEF" w:rsidRPr="003B5EC4">
        <w:rPr>
          <w:rFonts w:ascii="Times New Roman" w:hAnsi="Times New Roman" w:cs="Times New Roman"/>
        </w:rPr>
        <w:t xml:space="preserve"> por el usuario en la última opción del proxy.</w:t>
      </w:r>
    </w:p>
    <w:p w14:paraId="0AA0692A" w14:textId="7EEB0CD0" w:rsidR="00CE5AEF" w:rsidRPr="003B5EC4" w:rsidRDefault="00CE5AEF" w:rsidP="003B5EC4">
      <w:pPr>
        <w:jc w:val="center"/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F0CB709" wp14:editId="05D6C93D">
            <wp:extent cx="1402080" cy="3999881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6639" cy="40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7DE0" w14:textId="2C474536" w:rsidR="00CE5AEF" w:rsidRPr="003B5EC4" w:rsidRDefault="00CE5AEF" w:rsidP="003B5EC4">
      <w:pPr>
        <w:rPr>
          <w:rFonts w:ascii="Times New Roman" w:hAnsi="Times New Roman" w:cs="Times New Roman"/>
        </w:rPr>
      </w:pPr>
    </w:p>
    <w:p w14:paraId="4536ED2D" w14:textId="6735B8E7" w:rsidR="00CE5AEF" w:rsidRPr="003B5EC4" w:rsidRDefault="00CE5AEF" w:rsidP="003B5EC4">
      <w:pPr>
        <w:rPr>
          <w:rFonts w:ascii="Times New Roman" w:hAnsi="Times New Roman" w:cs="Times New Roman"/>
        </w:rPr>
      </w:pPr>
    </w:p>
    <w:p w14:paraId="130362CB" w14:textId="03F1B64E" w:rsidR="00CE5AEF" w:rsidRPr="003B5EC4" w:rsidRDefault="00CE5AEF" w:rsidP="003B5EC4">
      <w:pPr>
        <w:rPr>
          <w:rFonts w:ascii="Times New Roman" w:hAnsi="Times New Roman" w:cs="Times New Roman"/>
        </w:rPr>
      </w:pPr>
    </w:p>
    <w:p w14:paraId="6AEB766C" w14:textId="40BA5405" w:rsidR="00CE5AEF" w:rsidRDefault="00CE5AEF" w:rsidP="003B5EC4">
      <w:pPr>
        <w:rPr>
          <w:rFonts w:ascii="Times New Roman" w:hAnsi="Times New Roman" w:cs="Times New Roman"/>
        </w:rPr>
      </w:pPr>
    </w:p>
    <w:p w14:paraId="47360F45" w14:textId="77777777" w:rsidR="005A65B9" w:rsidRPr="003B5EC4" w:rsidRDefault="005A65B9" w:rsidP="003B5EC4">
      <w:pPr>
        <w:rPr>
          <w:rFonts w:ascii="Times New Roman" w:hAnsi="Times New Roman" w:cs="Times New Roman"/>
        </w:rPr>
      </w:pPr>
    </w:p>
    <w:p w14:paraId="4C63A947" w14:textId="6CE5B134" w:rsidR="00CE5AEF" w:rsidRPr="003B5EC4" w:rsidRDefault="00CE5AE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>En ella se podrá definir si solo se quiera aplicar a un objeto de red o a todos los usuarios.</w:t>
      </w:r>
    </w:p>
    <w:p w14:paraId="775AAE82" w14:textId="7FF4A088" w:rsidR="00CE5AEF" w:rsidRDefault="00CE5AE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6A8C9D2A" wp14:editId="62CFA9F0">
            <wp:extent cx="4823460" cy="314469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207" cy="315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2C5" w14:textId="3FF0E882" w:rsidR="005A65B9" w:rsidRPr="003B5EC4" w:rsidRDefault="005A65B9" w:rsidP="003B5E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esta regla, es necesario especificar el recurso que podrá tener cada usuario y el recurso total con el que podrán contar los usuarios.</w:t>
      </w:r>
    </w:p>
    <w:p w14:paraId="17F529F5" w14:textId="62719B57" w:rsidR="00CE5AEF" w:rsidRPr="003B5EC4" w:rsidRDefault="00CE5AE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E58D9C5" wp14:editId="0B1C01FC">
            <wp:extent cx="4831080" cy="3401653"/>
            <wp:effectExtent l="0" t="0" r="762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5837" cy="341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32BF" w14:textId="4C84E076" w:rsidR="00CE5AEF" w:rsidRDefault="00CE5AEF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asignado el limite que se desea asignar a cada usuario, se guardaran los cambios para que sea efectivo.</w:t>
      </w:r>
    </w:p>
    <w:p w14:paraId="20A3E663" w14:textId="77777777" w:rsidR="005A65B9" w:rsidRPr="003B5EC4" w:rsidRDefault="005A65B9" w:rsidP="003B5EC4">
      <w:pPr>
        <w:rPr>
          <w:rFonts w:ascii="Times New Roman" w:hAnsi="Times New Roman" w:cs="Times New Roman"/>
        </w:rPr>
      </w:pPr>
    </w:p>
    <w:p w14:paraId="1B16486B" w14:textId="225EFB07" w:rsidR="00046936" w:rsidRPr="003B5EC4" w:rsidRDefault="00FF564C" w:rsidP="003B5EC4">
      <w:pPr>
        <w:rPr>
          <w:rFonts w:ascii="Times New Roman" w:hAnsi="Times New Roman" w:cs="Times New Roman"/>
          <w:b/>
        </w:rPr>
      </w:pPr>
      <w:r w:rsidRPr="003B5EC4">
        <w:rPr>
          <w:rFonts w:ascii="Times New Roman" w:hAnsi="Times New Roman" w:cs="Times New Roman"/>
          <w:b/>
        </w:rPr>
        <w:lastRenderedPageBreak/>
        <w:t>Monitoreo de la red.</w:t>
      </w:r>
    </w:p>
    <w:p w14:paraId="30D10D97" w14:textId="42BD3F09" w:rsidR="00FF564C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Para realizar esta parte se utilizará la herramienta nVision, que proporciona axence.net en su página oficial.</w:t>
      </w:r>
    </w:p>
    <w:p w14:paraId="712811E9" w14:textId="7ECEC76F" w:rsidR="00FF564C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5DC5DAB8" wp14:editId="6E29614B">
            <wp:extent cx="5612130" cy="22491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2B54" w14:textId="5A67ADA6" w:rsidR="00046936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descargado e instalado el nVision, al momento de ejecutarlo será necesario introducir la dirección IP de la red con su prefijo.</w:t>
      </w:r>
    </w:p>
    <w:p w14:paraId="567D98D6" w14:textId="271AF9EE" w:rsidR="00FF564C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7D0A1059" wp14:editId="2F31DDE9">
            <wp:extent cx="5612130" cy="31057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E73" w14:textId="77777777" w:rsidR="00FF564C" w:rsidRPr="003B5EC4" w:rsidRDefault="00FF564C" w:rsidP="003B5EC4">
      <w:pPr>
        <w:rPr>
          <w:rFonts w:ascii="Times New Roman" w:hAnsi="Times New Roman" w:cs="Times New Roman"/>
        </w:rPr>
      </w:pPr>
    </w:p>
    <w:p w14:paraId="0A13BA7D" w14:textId="77777777" w:rsidR="00FF564C" w:rsidRPr="003B5EC4" w:rsidRDefault="00FF564C" w:rsidP="003B5EC4">
      <w:pPr>
        <w:rPr>
          <w:rFonts w:ascii="Times New Roman" w:hAnsi="Times New Roman" w:cs="Times New Roman"/>
        </w:rPr>
      </w:pPr>
    </w:p>
    <w:p w14:paraId="50F2E179" w14:textId="31E60C6D" w:rsidR="00FF564C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Una vez hecho esto, se deberá pulsar el botón con el texto “</w:t>
      </w:r>
      <w:proofErr w:type="spellStart"/>
      <w:r w:rsidRPr="003B5EC4">
        <w:rPr>
          <w:rFonts w:ascii="Times New Roman" w:hAnsi="Times New Roman" w:cs="Times New Roman"/>
        </w:rPr>
        <w:t>Start</w:t>
      </w:r>
      <w:proofErr w:type="spellEnd"/>
      <w:r w:rsidRPr="003B5EC4">
        <w:rPr>
          <w:rFonts w:ascii="Times New Roman" w:hAnsi="Times New Roman" w:cs="Times New Roman"/>
        </w:rPr>
        <w:t xml:space="preserve"> </w:t>
      </w:r>
      <w:proofErr w:type="spellStart"/>
      <w:r w:rsidRPr="003B5EC4">
        <w:rPr>
          <w:rFonts w:ascii="Times New Roman" w:hAnsi="Times New Roman" w:cs="Times New Roman"/>
        </w:rPr>
        <w:t>scanning</w:t>
      </w:r>
      <w:proofErr w:type="spellEnd"/>
      <w:r w:rsidRPr="003B5EC4">
        <w:rPr>
          <w:rFonts w:ascii="Times New Roman" w:hAnsi="Times New Roman" w:cs="Times New Roman"/>
        </w:rPr>
        <w:t>” para que pueda obtener las direcciones IP que están siendo utilizadas y así mismo, monitorear el recurso de red que consume cada usuario.</w:t>
      </w:r>
    </w:p>
    <w:p w14:paraId="163A39DD" w14:textId="66DEE378" w:rsidR="00CA3520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DF30EF" wp14:editId="587DD1CE">
            <wp:extent cx="5612130" cy="4739640"/>
            <wp:effectExtent l="0" t="0" r="762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4698" w14:textId="77777777" w:rsidR="00CA3520" w:rsidRPr="003B5EC4" w:rsidRDefault="00CA3520" w:rsidP="003B5EC4">
      <w:pPr>
        <w:rPr>
          <w:rFonts w:ascii="Times New Roman" w:hAnsi="Times New Roman" w:cs="Times New Roman"/>
        </w:rPr>
      </w:pPr>
    </w:p>
    <w:p w14:paraId="5D3423AD" w14:textId="77777777" w:rsidR="00CA3520" w:rsidRPr="003B5EC4" w:rsidRDefault="00CA3520" w:rsidP="003B5EC4">
      <w:pPr>
        <w:rPr>
          <w:rFonts w:ascii="Times New Roman" w:hAnsi="Times New Roman" w:cs="Times New Roman"/>
        </w:rPr>
      </w:pPr>
    </w:p>
    <w:p w14:paraId="445258DE" w14:textId="2628081B" w:rsidR="00CA3520" w:rsidRPr="003B5EC4" w:rsidRDefault="00FF564C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Cuando el escaneo haya terminado, </w:t>
      </w:r>
      <w:r w:rsidR="00CA3520" w:rsidRPr="003B5EC4">
        <w:rPr>
          <w:rFonts w:ascii="Times New Roman" w:hAnsi="Times New Roman" w:cs="Times New Roman"/>
        </w:rPr>
        <w:t>en el panel del lado izquierdo tendrá que aparecer la red que se acaba de escanear, y en el centro de la interfaz aparecerán los dispositivos encontrados.</w:t>
      </w:r>
    </w:p>
    <w:p w14:paraId="335460B2" w14:textId="5D9DB88E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2334113" wp14:editId="4D735C03">
            <wp:extent cx="5612130" cy="198501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4C9" w14:textId="3445A0E6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 xml:space="preserve">Con ayuda de la herramienta Wireless </w:t>
      </w:r>
      <w:proofErr w:type="spellStart"/>
      <w:r w:rsidRPr="003B5EC4">
        <w:rPr>
          <w:rFonts w:ascii="Times New Roman" w:hAnsi="Times New Roman" w:cs="Times New Roman"/>
        </w:rPr>
        <w:t>Netkwork</w:t>
      </w:r>
      <w:proofErr w:type="spellEnd"/>
      <w:r w:rsidRPr="003B5EC4">
        <w:rPr>
          <w:rFonts w:ascii="Times New Roman" w:hAnsi="Times New Roman" w:cs="Times New Roman"/>
        </w:rPr>
        <w:t xml:space="preserve"> </w:t>
      </w:r>
      <w:proofErr w:type="spellStart"/>
      <w:r w:rsidRPr="003B5EC4">
        <w:rPr>
          <w:rFonts w:ascii="Times New Roman" w:hAnsi="Times New Roman" w:cs="Times New Roman"/>
        </w:rPr>
        <w:t>Watcher</w:t>
      </w:r>
      <w:proofErr w:type="spellEnd"/>
      <w:r w:rsidRPr="003B5EC4">
        <w:rPr>
          <w:rFonts w:ascii="Times New Roman" w:hAnsi="Times New Roman" w:cs="Times New Roman"/>
        </w:rPr>
        <w:t xml:space="preserve">, se identifican los dispositivos de una manera más sencilla. Esto solo se hace para poder identificar </w:t>
      </w:r>
      <w:proofErr w:type="spellStart"/>
      <w:r w:rsidRPr="003B5EC4">
        <w:rPr>
          <w:rFonts w:ascii="Times New Roman" w:hAnsi="Times New Roman" w:cs="Times New Roman"/>
        </w:rPr>
        <w:t>que</w:t>
      </w:r>
      <w:proofErr w:type="spellEnd"/>
      <w:r w:rsidRPr="003B5EC4">
        <w:rPr>
          <w:rFonts w:ascii="Times New Roman" w:hAnsi="Times New Roman" w:cs="Times New Roman"/>
        </w:rPr>
        <w:t xml:space="preserve"> dirección IP pertenece a cada uno de los dispositivos.</w:t>
      </w:r>
    </w:p>
    <w:p w14:paraId="6E3A7404" w14:textId="05889EC7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AE50D7B" wp14:editId="222BCDF3">
            <wp:extent cx="5612130" cy="27705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DBBD" w14:textId="77777777" w:rsidR="00CA3520" w:rsidRPr="003B5EC4" w:rsidRDefault="00CA3520" w:rsidP="003B5EC4">
      <w:pPr>
        <w:rPr>
          <w:rFonts w:ascii="Times New Roman" w:hAnsi="Times New Roman" w:cs="Times New Roman"/>
        </w:rPr>
      </w:pPr>
    </w:p>
    <w:p w14:paraId="5CFAC2C2" w14:textId="77777777" w:rsidR="00CA3520" w:rsidRPr="003B5EC4" w:rsidRDefault="00CA3520" w:rsidP="003B5EC4">
      <w:pPr>
        <w:rPr>
          <w:rFonts w:ascii="Times New Roman" w:hAnsi="Times New Roman" w:cs="Times New Roman"/>
        </w:rPr>
      </w:pPr>
    </w:p>
    <w:p w14:paraId="7441DA09" w14:textId="6D0EA3F1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Para escanear un dispositivo, solo es cuestión de hacer </w:t>
      </w:r>
      <w:proofErr w:type="gramStart"/>
      <w:r w:rsidRPr="003B5EC4">
        <w:rPr>
          <w:rFonts w:ascii="Times New Roman" w:hAnsi="Times New Roman" w:cs="Times New Roman"/>
        </w:rPr>
        <w:t>click</w:t>
      </w:r>
      <w:proofErr w:type="gramEnd"/>
      <w:r w:rsidRPr="003B5EC4">
        <w:rPr>
          <w:rFonts w:ascii="Times New Roman" w:hAnsi="Times New Roman" w:cs="Times New Roman"/>
        </w:rPr>
        <w:t xml:space="preserve"> en cualquiera de los dispositivos para que aparezca la siguiente ventana.</w:t>
      </w:r>
    </w:p>
    <w:p w14:paraId="653FD972" w14:textId="52A87BE9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3968ABDD" wp14:editId="2869BFED">
            <wp:extent cx="5612130" cy="372491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EC4">
        <w:rPr>
          <w:rFonts w:ascii="Times New Roman" w:hAnsi="Times New Roman" w:cs="Times New Roman"/>
        </w:rPr>
        <w:t xml:space="preserve"> </w:t>
      </w:r>
    </w:p>
    <w:p w14:paraId="759C4E56" w14:textId="03F07D7D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lastRenderedPageBreak/>
        <w:t>En esta venta, se proporciona un resumen general del dispositivo que se seleccionó. Para más detalles se tendrá que seleccionar la opción “PERFORMANCE”.</w:t>
      </w:r>
    </w:p>
    <w:p w14:paraId="3C0AD0FE" w14:textId="0454745D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6371AB24" wp14:editId="3384AFAE">
            <wp:extent cx="5612130" cy="381317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D892" w14:textId="354DE394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>En esta opción, nVision proporciona una vista más detallada de equipo, como los servicios que está utilizando, las direcciones Mac e IP y un monitoreo del recurso que consume. En este caso se descargo el instalador de Android Studio.</w:t>
      </w:r>
    </w:p>
    <w:p w14:paraId="49264CDD" w14:textId="38D802FB" w:rsidR="00CA3520" w:rsidRPr="003B5EC4" w:rsidRDefault="00CA3520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BDA5CD" wp14:editId="30E1B6F1">
            <wp:extent cx="5059680" cy="3382853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3351" cy="339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C85D" w14:textId="77777777" w:rsidR="00CA3520" w:rsidRPr="003B5EC4" w:rsidRDefault="00CA3520" w:rsidP="003B5EC4">
      <w:pPr>
        <w:rPr>
          <w:rFonts w:ascii="Times New Roman" w:hAnsi="Times New Roman" w:cs="Times New Roman"/>
        </w:rPr>
      </w:pPr>
    </w:p>
    <w:p w14:paraId="0168EB58" w14:textId="4E365BD2" w:rsidR="00CA3520" w:rsidRPr="003B5EC4" w:rsidRDefault="00A07535" w:rsidP="003B5EC4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</w:rPr>
        <w:t xml:space="preserve">Otro dispositivo monitoreado que se encuentra dentro de la red es el que tiene la dirección IP 192.168.1.65 que pertenece a un dispositivo Apple, el cual está descargando archivos desde la </w:t>
      </w:r>
      <w:proofErr w:type="spellStart"/>
      <w:r w:rsidRPr="003B5EC4">
        <w:rPr>
          <w:rFonts w:ascii="Times New Roman" w:hAnsi="Times New Roman" w:cs="Times New Roman"/>
        </w:rPr>
        <w:t>AppStore</w:t>
      </w:r>
      <w:proofErr w:type="spellEnd"/>
      <w:r w:rsidRPr="003B5EC4">
        <w:rPr>
          <w:rFonts w:ascii="Times New Roman" w:hAnsi="Times New Roman" w:cs="Times New Roman"/>
        </w:rPr>
        <w:t>.</w:t>
      </w:r>
    </w:p>
    <w:p w14:paraId="05864FDD" w14:textId="0FC964A3" w:rsidR="00FF564C" w:rsidRPr="00DE629A" w:rsidRDefault="00A07535">
      <w:pPr>
        <w:rPr>
          <w:rFonts w:ascii="Times New Roman" w:hAnsi="Times New Roman" w:cs="Times New Roman"/>
        </w:rPr>
      </w:pPr>
      <w:r w:rsidRPr="003B5EC4">
        <w:rPr>
          <w:rFonts w:ascii="Times New Roman" w:hAnsi="Times New Roman" w:cs="Times New Roman"/>
          <w:noProof/>
        </w:rPr>
        <w:drawing>
          <wp:inline distT="0" distB="0" distL="0" distR="0" wp14:anchorId="02912E3C" wp14:editId="729790B4">
            <wp:extent cx="5612130" cy="37865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564C" w:rsidRPr="00DE62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C4399A" w14:textId="77777777" w:rsidR="0051396E" w:rsidRDefault="0051396E" w:rsidP="005A65B9">
      <w:pPr>
        <w:spacing w:after="0" w:line="240" w:lineRule="auto"/>
      </w:pPr>
      <w:r>
        <w:separator/>
      </w:r>
    </w:p>
  </w:endnote>
  <w:endnote w:type="continuationSeparator" w:id="0">
    <w:p w14:paraId="20AF22B1" w14:textId="77777777" w:rsidR="0051396E" w:rsidRDefault="0051396E" w:rsidP="005A6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50E1AC" w14:textId="77777777" w:rsidR="0051396E" w:rsidRDefault="0051396E" w:rsidP="005A65B9">
      <w:pPr>
        <w:spacing w:after="0" w:line="240" w:lineRule="auto"/>
      </w:pPr>
      <w:r>
        <w:separator/>
      </w:r>
    </w:p>
  </w:footnote>
  <w:footnote w:type="continuationSeparator" w:id="0">
    <w:p w14:paraId="7A228C94" w14:textId="77777777" w:rsidR="0051396E" w:rsidRDefault="0051396E" w:rsidP="005A6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32471F"/>
    <w:multiLevelType w:val="hybridMultilevel"/>
    <w:tmpl w:val="58A2B8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16E"/>
    <w:rsid w:val="00046936"/>
    <w:rsid w:val="000E2F0B"/>
    <w:rsid w:val="00171949"/>
    <w:rsid w:val="003B5EC4"/>
    <w:rsid w:val="004A489A"/>
    <w:rsid w:val="0051396E"/>
    <w:rsid w:val="005A65B9"/>
    <w:rsid w:val="005E5EFF"/>
    <w:rsid w:val="006578BF"/>
    <w:rsid w:val="006F716E"/>
    <w:rsid w:val="00A07535"/>
    <w:rsid w:val="00CA3520"/>
    <w:rsid w:val="00CE5AEF"/>
    <w:rsid w:val="00D022AE"/>
    <w:rsid w:val="00DE629A"/>
    <w:rsid w:val="00FF5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86281"/>
  <w15:chartTrackingRefBased/>
  <w15:docId w15:val="{B2E5104A-029A-49E5-B564-537008DF4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E5E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E5EFF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17194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A65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65B9"/>
  </w:style>
  <w:style w:type="paragraph" w:styleId="Piedepgina">
    <w:name w:val="footer"/>
    <w:basedOn w:val="Normal"/>
    <w:link w:val="PiedepginaCar"/>
    <w:uiPriority w:val="99"/>
    <w:unhideWhenUsed/>
    <w:rsid w:val="005A65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6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18</Pages>
  <Words>747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Montañez</dc:creator>
  <cp:keywords/>
  <dc:description/>
  <cp:lastModifiedBy>Carlos Montañez</cp:lastModifiedBy>
  <cp:revision>5</cp:revision>
  <dcterms:created xsi:type="dcterms:W3CDTF">2019-04-02T01:33:00Z</dcterms:created>
  <dcterms:modified xsi:type="dcterms:W3CDTF">2019-04-09T02:47:00Z</dcterms:modified>
</cp:coreProperties>
</file>